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51" w:rsidRPr="00C363E6" w:rsidRDefault="00277051" w:rsidP="00277051">
      <w:pPr>
        <w:suppressAutoHyphens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:rsidR="00277051" w:rsidRDefault="00277051" w:rsidP="00277051">
      <w:pPr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277051" w:rsidRDefault="00277051" w:rsidP="00277051">
      <w:pPr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277051" w:rsidRDefault="00277051" w:rsidP="00277051">
      <w:pPr>
        <w:ind w:left="5103"/>
        <w:jc w:val="both"/>
        <w:rPr>
          <w:rFonts w:ascii="Arial" w:hAnsi="Arial" w:cs="Arial"/>
        </w:rPr>
      </w:pPr>
    </w:p>
    <w:p w:rsidR="00277051" w:rsidRPr="00C15050" w:rsidRDefault="00277051" w:rsidP="00277051">
      <w:pPr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bando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>
        <w:rPr>
          <w:rFonts w:ascii="Arial" w:hAnsi="Arial" w:cs="Arial"/>
          <w:b/>
          <w:sz w:val="18"/>
          <w:szCs w:val="18"/>
        </w:rPr>
        <w:t>Azione __________</w:t>
      </w:r>
    </w:p>
    <w:p w:rsidR="00277051" w:rsidRDefault="00277051" w:rsidP="00277051">
      <w:pPr>
        <w:jc w:val="both"/>
        <w:rPr>
          <w:rFonts w:ascii="Arial" w:hAnsi="Arial" w:cs="Arial"/>
        </w:rPr>
      </w:pPr>
    </w:p>
    <w:p w:rsidR="00277051" w:rsidRDefault="00277051" w:rsidP="0027705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277051" w:rsidRDefault="00277051" w:rsidP="0027705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277051" w:rsidRDefault="00277051" w:rsidP="0027705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77051" w:rsidRDefault="00277051" w:rsidP="0027705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277051" w:rsidRDefault="00277051" w:rsidP="0027705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77051" w:rsidRDefault="00277051" w:rsidP="0027705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277051" w:rsidRDefault="00277051" w:rsidP="00277051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277051" w:rsidRDefault="00277051" w:rsidP="00277051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TUTOR relativamente al progetto di cui sopra nei moduli:</w:t>
      </w: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2126"/>
        <w:gridCol w:w="4678"/>
        <w:gridCol w:w="850"/>
        <w:gridCol w:w="993"/>
      </w:tblGrid>
      <w:tr w:rsidR="00277051" w:rsidRPr="00B841DE" w:rsidTr="00DC259E">
        <w:trPr>
          <w:trHeight w:val="1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277051" w:rsidRPr="00B841DE" w:rsidRDefault="00277051" w:rsidP="00DC259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77051" w:rsidRPr="00B841DE" w:rsidRDefault="00277051" w:rsidP="00DC259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B841DE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77051" w:rsidRPr="00B841DE" w:rsidRDefault="00277051" w:rsidP="00DC259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77051" w:rsidRPr="004D72AC" w:rsidRDefault="00277051" w:rsidP="00DC259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proofErr w:type="spellStart"/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</w:t>
            </w:r>
            <w:proofErr w:type="spellEnd"/>
            <w:r w:rsidRPr="004D72AC"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 xml:space="preserve">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77051" w:rsidRPr="004D72AC" w:rsidRDefault="00277051" w:rsidP="00DC259E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277051" w:rsidTr="00DC259E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7051" w:rsidRDefault="00277051" w:rsidP="00DC259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51" w:rsidRPr="00E02811" w:rsidRDefault="00277051" w:rsidP="00DC259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51" w:rsidRPr="00E02811" w:rsidRDefault="00277051" w:rsidP="00DC25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1" w:rsidRPr="00597920" w:rsidRDefault="00277051" w:rsidP="00DC259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51" w:rsidRPr="00597920" w:rsidRDefault="00277051" w:rsidP="00DC259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77051" w:rsidTr="00DC259E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7051" w:rsidRDefault="00277051" w:rsidP="00DC259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51" w:rsidRPr="00E02811" w:rsidRDefault="00277051" w:rsidP="00DC259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51" w:rsidRPr="00E02811" w:rsidRDefault="00277051" w:rsidP="00DC25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1" w:rsidRPr="00597920" w:rsidRDefault="00277051" w:rsidP="00DC259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51" w:rsidRPr="00597920" w:rsidRDefault="00277051" w:rsidP="00DC259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77051" w:rsidTr="00DC259E">
        <w:trPr>
          <w:trHeight w:val="3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7051" w:rsidRDefault="00277051" w:rsidP="00DC259E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51" w:rsidRPr="00E02811" w:rsidRDefault="00277051" w:rsidP="00DC259E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051" w:rsidRPr="00E02811" w:rsidRDefault="00277051" w:rsidP="00DC259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1" w:rsidRPr="00597920" w:rsidRDefault="00277051" w:rsidP="00DC259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51" w:rsidRPr="00597920" w:rsidRDefault="00277051" w:rsidP="00DC259E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277051" w:rsidTr="00DC259E">
        <w:trPr>
          <w:trHeight w:val="38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51" w:rsidRPr="00AF486F" w:rsidRDefault="00277051" w:rsidP="00DC259E">
            <w:pPr>
              <w:jc w:val="center"/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</w:pPr>
            <w:r w:rsidRPr="008F09D8"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</w:rPr>
              <w:t>Aggiungere le righe occorrenti</w:t>
            </w:r>
          </w:p>
        </w:tc>
      </w:tr>
    </w:tbl>
    <w:p w:rsidR="00277051" w:rsidRDefault="00277051" w:rsidP="00277051">
      <w:pPr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277051" w:rsidRPr="00A74F4F" w:rsidRDefault="00277051" w:rsidP="00277051">
      <w:pPr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B.: BARRARE LA CASELLA </w:t>
      </w:r>
      <w:proofErr w:type="spellStart"/>
      <w:r w:rsidRPr="00A74F4F">
        <w:rPr>
          <w:rFonts w:ascii="Arial" w:hAnsi="Arial" w:cs="Arial"/>
          <w:b/>
          <w:i/>
          <w:sz w:val="18"/>
          <w:szCs w:val="18"/>
          <w:u w:val="single"/>
        </w:rPr>
        <w:t>DI</w:t>
      </w:r>
      <w:proofErr w:type="spellEnd"/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 SCELTA 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</w:t>
      </w:r>
      <w:proofErr w:type="spellStart"/>
      <w:r>
        <w:rPr>
          <w:rFonts w:ascii="Arial" w:hAnsi="Arial" w:cs="Arial"/>
          <w:b/>
          <w:i/>
          <w:sz w:val="18"/>
          <w:szCs w:val="18"/>
          <w:u w:val="single"/>
        </w:rPr>
        <w:t>DI</w:t>
      </w:r>
      <w:proofErr w:type="spellEnd"/>
      <w:r>
        <w:rPr>
          <w:rFonts w:ascii="Arial" w:hAnsi="Arial" w:cs="Arial"/>
          <w:b/>
          <w:i/>
          <w:sz w:val="18"/>
          <w:szCs w:val="18"/>
          <w:u w:val="single"/>
        </w:rPr>
        <w:t xml:space="preserve">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</w:rPr>
      </w:pP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277051" w:rsidRDefault="00277051" w:rsidP="00277051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di aver preso visione delle condizioni previste dal bando</w:t>
      </w:r>
    </w:p>
    <w:p w:rsidR="00277051" w:rsidRDefault="00277051" w:rsidP="00277051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di essere in godimento dei diritti politici</w:t>
      </w:r>
    </w:p>
    <w:p w:rsidR="00277051" w:rsidRDefault="00277051" w:rsidP="00277051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di non aver subito condanne penali ovvero di avere i seguenti provvedimenti penali pendenti: </w:t>
      </w:r>
    </w:p>
    <w:p w:rsidR="00277051" w:rsidRPr="00F25812" w:rsidRDefault="00277051" w:rsidP="00277051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277051" w:rsidRDefault="00277051" w:rsidP="00277051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di non avere procedimenti penali pendenti, ovvero di avere i seguenti procedimenti penali pendenti : </w:t>
      </w:r>
    </w:p>
    <w:p w:rsidR="00277051" w:rsidRPr="00F25812" w:rsidRDefault="00277051" w:rsidP="00277051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277051" w:rsidRDefault="00277051" w:rsidP="00277051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di impegnarsi a documentare puntualmente tutta l’attività svolta</w:t>
      </w:r>
    </w:p>
    <w:p w:rsidR="00277051" w:rsidRDefault="00277051" w:rsidP="00277051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di essere disponibile ad adattarsi al calendario definito dal Gruppo Operativo di Piano</w:t>
      </w:r>
    </w:p>
    <w:p w:rsidR="00277051" w:rsidRDefault="00277051" w:rsidP="00277051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di non essere in alcuna delle condizioni di incompatibilità con l’incarico previsti dalla norma vigente</w:t>
      </w:r>
    </w:p>
    <w:p w:rsidR="00277051" w:rsidRDefault="00277051" w:rsidP="00277051">
      <w:pPr>
        <w:pStyle w:val="Paragrafoelenco"/>
        <w:numPr>
          <w:ilvl w:val="0"/>
          <w:numId w:val="4"/>
        </w:numPr>
        <w:suppressAutoHyphens/>
        <w:autoSpaceDE w:val="0"/>
        <w:contextualSpacing w:val="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di avere la competenza informatica l’uso della piattaforma on </w:t>
      </w:r>
      <w:proofErr w:type="spellStart"/>
      <w:r>
        <w:rPr>
          <w:sz w:val="18"/>
          <w:szCs w:val="18"/>
        </w:rPr>
        <w:t>line</w:t>
      </w:r>
      <w:proofErr w:type="spellEnd"/>
      <w:r>
        <w:rPr>
          <w:sz w:val="18"/>
          <w:szCs w:val="18"/>
        </w:rPr>
        <w:t xml:space="preserve"> “Gestione progetti PON scuola”</w:t>
      </w:r>
    </w:p>
    <w:p w:rsidR="00277051" w:rsidRDefault="00277051" w:rsidP="00277051">
      <w:pPr>
        <w:ind w:left="224" w:right="-20"/>
        <w:jc w:val="both"/>
        <w:rPr>
          <w:rFonts w:ascii="Arial" w:hAnsi="Arial" w:cs="Arial"/>
        </w:rPr>
      </w:pPr>
    </w:p>
    <w:p w:rsidR="00277051" w:rsidRDefault="00277051" w:rsidP="0027705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277051" w:rsidRDefault="00277051" w:rsidP="0027705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277051" w:rsidRDefault="00277051" w:rsidP="00277051">
      <w:pPr>
        <w:numPr>
          <w:ilvl w:val="0"/>
          <w:numId w:val="5"/>
        </w:numPr>
        <w:tabs>
          <w:tab w:val="left" w:pos="480"/>
        </w:tabs>
        <w:suppressAutoHyphens/>
        <w:overflowPunct/>
        <w:autoSpaceDN/>
        <w:adjustRightInd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277051" w:rsidRDefault="00277051" w:rsidP="00277051">
      <w:pPr>
        <w:numPr>
          <w:ilvl w:val="0"/>
          <w:numId w:val="5"/>
        </w:numPr>
        <w:tabs>
          <w:tab w:val="left" w:pos="480"/>
        </w:tabs>
        <w:suppressAutoHyphens/>
        <w:overflowPunct/>
        <w:autoSpaceDN/>
        <w:adjustRightInd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277051" w:rsidRPr="00295A5D" w:rsidRDefault="00277051" w:rsidP="00277051">
      <w:pPr>
        <w:numPr>
          <w:ilvl w:val="0"/>
          <w:numId w:val="5"/>
        </w:numPr>
        <w:tabs>
          <w:tab w:val="left" w:pos="480"/>
        </w:tabs>
        <w:suppressAutoHyphens/>
        <w:overflowPunct/>
        <w:autoSpaceDN/>
        <w:adjustRightInd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277051" w:rsidRDefault="00277051" w:rsidP="00277051">
      <w:pPr>
        <w:tabs>
          <w:tab w:val="left" w:pos="480"/>
        </w:tabs>
        <w:suppressAutoHyphens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277051" w:rsidRDefault="00277051" w:rsidP="00277051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o non firmati non verrà presa in considerazione</w:t>
      </w:r>
    </w:p>
    <w:p w:rsidR="00277051" w:rsidRDefault="00277051" w:rsidP="00277051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277051" w:rsidRPr="00447031" w:rsidRDefault="00277051" w:rsidP="00277051">
      <w:pPr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</w:p>
    <w:p w:rsidR="00277051" w:rsidRPr="00447031" w:rsidRDefault="00277051" w:rsidP="00277051">
      <w:pPr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 xml:space="preserve">RESPONSABILITA' PENALE CUI PUO’ ANDARE INCONTRO IN CASO </w:t>
      </w:r>
      <w:proofErr w:type="spellStart"/>
      <w:r w:rsidRPr="00447031">
        <w:rPr>
          <w:rFonts w:ascii="Arial" w:hAnsi="Arial" w:cs="Arial"/>
          <w:sz w:val="18"/>
          <w:szCs w:val="18"/>
          <w:u w:val="single"/>
        </w:rPr>
        <w:t>DI</w:t>
      </w:r>
      <w:proofErr w:type="spellEnd"/>
      <w:r w:rsidRPr="00447031">
        <w:rPr>
          <w:rFonts w:ascii="Arial" w:hAnsi="Arial" w:cs="Arial"/>
          <w:sz w:val="18"/>
          <w:szCs w:val="18"/>
          <w:u w:val="single"/>
        </w:rPr>
        <w:t xml:space="preserve"> AFFERMAZIONI MENDACI AI SENSI</w:t>
      </w:r>
    </w:p>
    <w:p w:rsidR="00277051" w:rsidRPr="00447031" w:rsidRDefault="00277051" w:rsidP="00277051">
      <w:pPr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 xml:space="preserve">DELL'ART. 76 DEL MEDESIMO DPR 445/2000 DICHIARA </w:t>
      </w:r>
      <w:proofErr w:type="spellStart"/>
      <w:r w:rsidRPr="00447031">
        <w:rPr>
          <w:rFonts w:ascii="Arial" w:hAnsi="Arial" w:cs="Arial"/>
          <w:sz w:val="18"/>
          <w:szCs w:val="18"/>
          <w:u w:val="single"/>
        </w:rPr>
        <w:t>DI</w:t>
      </w:r>
      <w:proofErr w:type="spellEnd"/>
      <w:r w:rsidRPr="00447031">
        <w:rPr>
          <w:rFonts w:ascii="Arial" w:hAnsi="Arial" w:cs="Arial"/>
          <w:sz w:val="18"/>
          <w:szCs w:val="18"/>
          <w:u w:val="single"/>
        </w:rPr>
        <w:t xml:space="preserve"> AVERE LA NECESSARIA CONOSCENZA DELLA</w:t>
      </w:r>
    </w:p>
    <w:p w:rsidR="00277051" w:rsidRPr="00447031" w:rsidRDefault="00277051" w:rsidP="00277051">
      <w:pPr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 xml:space="preserve">PIATTAFORMA GPU PER SVOLGERE CON CORRETTEZZA TEMPESTIVITA’ ED EFFICACIA I COMPITI </w:t>
      </w:r>
      <w:proofErr w:type="spellStart"/>
      <w:r w:rsidRPr="00447031">
        <w:rPr>
          <w:rFonts w:ascii="Arial" w:hAnsi="Arial" w:cs="Arial"/>
          <w:sz w:val="18"/>
          <w:szCs w:val="18"/>
          <w:u w:val="single"/>
        </w:rPr>
        <w:t>DI</w:t>
      </w:r>
      <w:proofErr w:type="spellEnd"/>
      <w:r w:rsidRPr="00447031">
        <w:rPr>
          <w:rFonts w:ascii="Arial" w:hAnsi="Arial" w:cs="Arial"/>
          <w:sz w:val="18"/>
          <w:szCs w:val="18"/>
          <w:u w:val="single"/>
        </w:rPr>
        <w:t xml:space="preserve"> TUTOR</w:t>
      </w: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277051" w:rsidRPr="00447031" w:rsidRDefault="00277051" w:rsidP="0027705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</w:rPr>
      </w:pP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l’istituto_____________________ al</w:t>
      </w: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277051" w:rsidRDefault="00277051" w:rsidP="00277051">
      <w:pPr>
        <w:jc w:val="both"/>
        <w:rPr>
          <w:rFonts w:ascii="Arial" w:hAnsi="Arial" w:cs="Arial"/>
          <w:sz w:val="18"/>
          <w:szCs w:val="18"/>
        </w:rPr>
      </w:pPr>
    </w:p>
    <w:p w:rsidR="00277051" w:rsidRDefault="00277051" w:rsidP="0027705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277051" w:rsidRDefault="00277051" w:rsidP="00277051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277051" w:rsidRPr="003A025A" w:rsidRDefault="00277051" w:rsidP="00277051">
      <w:pPr>
        <w:jc w:val="both"/>
        <w:rPr>
          <w:rFonts w:asciiTheme="minorHAnsi" w:hAnsiTheme="minorHAnsi"/>
          <w:b/>
          <w:i/>
          <w:sz w:val="24"/>
          <w:szCs w:val="24"/>
        </w:rPr>
      </w:pPr>
      <w:r w:rsidRPr="003A025A">
        <w:rPr>
          <w:rFonts w:asciiTheme="minorHAnsi" w:hAnsiTheme="minorHAnsi"/>
          <w:b/>
          <w:i/>
          <w:sz w:val="24"/>
          <w:szCs w:val="24"/>
        </w:rPr>
        <w:t>Compiti del Tutor</w:t>
      </w:r>
    </w:p>
    <w:p w:rsidR="00277051" w:rsidRPr="003A025A" w:rsidRDefault="00277051" w:rsidP="00277051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Il tutor ha come compito essenziale quello di facilitare i processi di apprendimento dei discenti e collaborare con gli esperti nella conduzione delle attività</w:t>
      </w:r>
    </w:p>
    <w:p w:rsidR="00277051" w:rsidRPr="003A025A" w:rsidRDefault="00277051" w:rsidP="00277051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All’interno del suo tempo di attività, il tutor svolge compiti di coordinamento fra le diverse risorse umane che</w:t>
      </w:r>
    </w:p>
    <w:p w:rsidR="00277051" w:rsidRPr="003A025A" w:rsidRDefault="00277051" w:rsidP="00277051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partecipano all'azione e compiti di collegamento generale con la didattica istituzionale.</w:t>
      </w:r>
    </w:p>
    <w:p w:rsidR="00277051" w:rsidRPr="003A025A" w:rsidRDefault="00277051" w:rsidP="00277051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Partecipa con gli esperti alla valutazione/certificazione degli esiti formativi degli allievi.</w:t>
      </w:r>
    </w:p>
    <w:p w:rsidR="00277051" w:rsidRPr="003A025A" w:rsidRDefault="00277051" w:rsidP="00277051">
      <w:pPr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3A025A">
        <w:rPr>
          <w:rFonts w:asciiTheme="minorHAnsi" w:hAnsiTheme="minorHAnsi"/>
          <w:i/>
          <w:sz w:val="24"/>
          <w:szCs w:val="24"/>
        </w:rPr>
        <w:t>particolar</w:t>
      </w:r>
      <w:r>
        <w:rPr>
          <w:rFonts w:asciiTheme="minorHAnsi" w:hAnsiTheme="minorHAnsi"/>
          <w:i/>
          <w:sz w:val="24"/>
          <w:szCs w:val="24"/>
        </w:rPr>
        <w:t>e</w:t>
      </w:r>
      <w:r w:rsidRPr="003A025A">
        <w:rPr>
          <w:rFonts w:asciiTheme="minorHAnsi" w:hAnsiTheme="minorHAnsi"/>
          <w:i/>
          <w:sz w:val="24"/>
          <w:szCs w:val="24"/>
        </w:rPr>
        <w:t xml:space="preserve"> il tutor dovrà:</w:t>
      </w:r>
    </w:p>
    <w:p w:rsidR="00277051" w:rsidRPr="003A025A" w:rsidRDefault="00277051" w:rsidP="00277051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predispone, in collaborazione con l’esperto, una programmazione dei tempi e dei metodi</w:t>
      </w:r>
    </w:p>
    <w:p w:rsidR="00277051" w:rsidRPr="003A025A" w:rsidRDefault="00277051" w:rsidP="00277051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cura che nel registro didattico e di presenza vengano annotate le presenze e le firme dei partecipanti,</w:t>
      </w:r>
    </w:p>
    <w:p w:rsidR="00277051" w:rsidRPr="003A025A" w:rsidRDefault="00277051" w:rsidP="00277051">
      <w:pPr>
        <w:ind w:left="720"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degli esperti e la propria, l’orario d’inizio e fine della lezione;</w:t>
      </w:r>
    </w:p>
    <w:p w:rsidR="00277051" w:rsidRPr="003A025A" w:rsidRDefault="00277051" w:rsidP="00277051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accerta l’avvenuta compilazione della scheda allievo, la stesura e la firma dell’eventuale patto formativo;</w:t>
      </w:r>
    </w:p>
    <w:p w:rsidR="00277051" w:rsidRPr="003A025A" w:rsidRDefault="00277051" w:rsidP="00277051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segnala in tempo reale al Dirigente Scolastico se il numero dei partecipanti scende al di sotto del previsto;</w:t>
      </w:r>
    </w:p>
    <w:p w:rsidR="00277051" w:rsidRPr="003A025A" w:rsidRDefault="00277051" w:rsidP="00277051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cura il monitoraggio fisico del corso, contattando gli alunni in caso di inadempienza ai propri compiti in itinere o anche prima/dopo l’intervento formativo;</w:t>
      </w:r>
    </w:p>
    <w:p w:rsidR="00277051" w:rsidRPr="003A025A" w:rsidRDefault="00277051" w:rsidP="00277051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si interfaccia con il tutor coordinatore per svolgere azione di monitoraggio e con l’esperto per il bilancio delle competenze, accertando che l’intervento venga effettuato;</w:t>
      </w:r>
    </w:p>
    <w:p w:rsidR="00277051" w:rsidRPr="003A025A" w:rsidRDefault="00277051" w:rsidP="00277051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partecipa alle riunioni del gruppo di coordinamento anche in orario pomeridiano</w:t>
      </w:r>
    </w:p>
    <w:p w:rsidR="00277051" w:rsidRPr="003A025A" w:rsidRDefault="00277051" w:rsidP="00277051">
      <w:pPr>
        <w:widowControl/>
        <w:numPr>
          <w:ilvl w:val="0"/>
          <w:numId w:val="1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 i dati relativi alla gestione del percorso, e in particolare:</w:t>
      </w:r>
    </w:p>
    <w:p w:rsidR="00277051" w:rsidRPr="003A025A" w:rsidRDefault="00277051" w:rsidP="00277051">
      <w:pPr>
        <w:widowControl/>
        <w:numPr>
          <w:ilvl w:val="0"/>
          <w:numId w:val="3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registra le anagrafiche brevi (i corsisti e gli operatori accedendo poi al sistema con username e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3A025A">
        <w:rPr>
          <w:rFonts w:asciiTheme="minorHAnsi" w:hAnsiTheme="minorHAnsi"/>
          <w:i/>
          <w:sz w:val="24"/>
          <w:szCs w:val="24"/>
        </w:rPr>
        <w:t>password personali devono completarle)</w:t>
      </w:r>
    </w:p>
    <w:p w:rsidR="00277051" w:rsidRPr="003A025A" w:rsidRDefault="00277051" w:rsidP="00277051">
      <w:pPr>
        <w:widowControl/>
        <w:numPr>
          <w:ilvl w:val="0"/>
          <w:numId w:val="3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 la programmazione giornaliera delle attività</w:t>
      </w:r>
    </w:p>
    <w:p w:rsidR="00277051" w:rsidRPr="003A025A" w:rsidRDefault="00277051" w:rsidP="00277051">
      <w:pPr>
        <w:widowControl/>
        <w:numPr>
          <w:ilvl w:val="0"/>
          <w:numId w:val="3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concorda l’orario con gli esperti</w:t>
      </w:r>
    </w:p>
    <w:p w:rsidR="00277051" w:rsidRPr="003A025A" w:rsidRDefault="00277051" w:rsidP="00277051">
      <w:pPr>
        <w:widowControl/>
        <w:numPr>
          <w:ilvl w:val="0"/>
          <w:numId w:val="3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provvede alla gestione della classe:</w:t>
      </w:r>
    </w:p>
    <w:p w:rsidR="00277051" w:rsidRPr="003A025A" w:rsidRDefault="00277051" w:rsidP="00277051">
      <w:pPr>
        <w:widowControl/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documentazione ritiri</w:t>
      </w:r>
    </w:p>
    <w:p w:rsidR="00277051" w:rsidRPr="003A025A" w:rsidRDefault="00277051" w:rsidP="00277051">
      <w:pPr>
        <w:widowControl/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registrazione assenze</w:t>
      </w:r>
    </w:p>
    <w:p w:rsidR="00277051" w:rsidRPr="003A025A" w:rsidRDefault="00277051" w:rsidP="00277051">
      <w:pPr>
        <w:widowControl/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attuazione verifiche</w:t>
      </w:r>
    </w:p>
    <w:p w:rsidR="00277051" w:rsidRPr="003A025A" w:rsidRDefault="00277051" w:rsidP="00277051">
      <w:pPr>
        <w:widowControl/>
        <w:numPr>
          <w:ilvl w:val="0"/>
          <w:numId w:val="2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emissione attestati</w:t>
      </w:r>
    </w:p>
    <w:p w:rsidR="00277051" w:rsidRPr="003A025A" w:rsidRDefault="00277051" w:rsidP="00277051">
      <w:pPr>
        <w:widowControl/>
        <w:numPr>
          <w:ilvl w:val="0"/>
          <w:numId w:val="3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descrive e documenta i prodotti dell’intervento</w:t>
      </w:r>
    </w:p>
    <w:p w:rsidR="00277051" w:rsidRPr="003A025A" w:rsidRDefault="00277051" w:rsidP="00277051">
      <w:pPr>
        <w:widowControl/>
        <w:numPr>
          <w:ilvl w:val="0"/>
          <w:numId w:val="3"/>
        </w:numPr>
        <w:overflowPunct/>
        <w:autoSpaceDE/>
        <w:autoSpaceDN/>
        <w:adjustRightInd/>
        <w:rPr>
          <w:rFonts w:asciiTheme="minorHAnsi" w:hAnsiTheme="minorHAnsi"/>
          <w:i/>
          <w:sz w:val="24"/>
          <w:szCs w:val="24"/>
        </w:rPr>
      </w:pPr>
      <w:r w:rsidRPr="003A025A">
        <w:rPr>
          <w:rFonts w:asciiTheme="minorHAnsi" w:hAnsiTheme="minorHAnsi"/>
          <w:i/>
          <w:sz w:val="24"/>
          <w:szCs w:val="24"/>
        </w:rPr>
        <w:t>inserisce un resoconto (in termini di ore e importo) delle azioni di accompagnamento</w:t>
      </w:r>
    </w:p>
    <w:p w:rsidR="00277051" w:rsidRDefault="00277051" w:rsidP="00277051">
      <w:pPr>
        <w:rPr>
          <w:rFonts w:ascii="Calibri" w:eastAsia="Calibri" w:hAnsi="Calibri"/>
          <w:sz w:val="22"/>
          <w:szCs w:val="22"/>
          <w:lang w:eastAsia="en-US"/>
        </w:rPr>
      </w:pPr>
    </w:p>
    <w:p w:rsidR="00277051" w:rsidRDefault="00277051" w:rsidP="00277051">
      <w:pPr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</w:pPr>
    </w:p>
    <w:p w:rsidR="00277051" w:rsidRDefault="00277051" w:rsidP="00277051">
      <w:pPr>
        <w:rPr>
          <w:rFonts w:ascii="Calibri" w:eastAsia="Calibri" w:hAnsi="Calibri"/>
          <w:sz w:val="22"/>
          <w:szCs w:val="22"/>
          <w:lang w:eastAsia="en-US"/>
        </w:rPr>
      </w:pPr>
    </w:p>
    <w:p w:rsidR="00277051" w:rsidRPr="00FE6C7B" w:rsidRDefault="00277051" w:rsidP="00277051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77051" w:rsidRDefault="00277051" w:rsidP="00277051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277051" w:rsidTr="00DC259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Pr="00224783" w:rsidRDefault="00277051" w:rsidP="00DC2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224783">
              <w:rPr>
                <w:b/>
                <w:sz w:val="28"/>
                <w:szCs w:val="28"/>
              </w:rPr>
              <w:t xml:space="preserve">GRIGLIA </w:t>
            </w:r>
            <w:proofErr w:type="spellStart"/>
            <w:r w:rsidRPr="00224783">
              <w:rPr>
                <w:b/>
                <w:sz w:val="28"/>
                <w:szCs w:val="28"/>
              </w:rPr>
              <w:t>DI</w:t>
            </w:r>
            <w:proofErr w:type="spellEnd"/>
            <w:r w:rsidRPr="00224783">
              <w:rPr>
                <w:b/>
                <w:sz w:val="28"/>
                <w:szCs w:val="28"/>
              </w:rPr>
              <w:t xml:space="preserve"> VALUTAZIONE DEI TITOLI PER </w:t>
            </w:r>
            <w:r>
              <w:rPr>
                <w:b/>
                <w:sz w:val="32"/>
                <w:szCs w:val="32"/>
              </w:rPr>
              <w:t xml:space="preserve">TUTOR D’AULA (allegato B) </w:t>
            </w:r>
          </w:p>
        </w:tc>
      </w:tr>
      <w:tr w:rsidR="00277051" w:rsidTr="00DC259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 xml:space="preserve">CRITERI </w:t>
            </w:r>
            <w:proofErr w:type="spellStart"/>
            <w:r w:rsidRPr="00D63DCE">
              <w:rPr>
                <w:b/>
                <w:u w:val="single"/>
              </w:rPr>
              <w:t>DI</w:t>
            </w:r>
            <w:proofErr w:type="spellEnd"/>
            <w:r w:rsidRPr="00D63DCE">
              <w:rPr>
                <w:b/>
                <w:u w:val="single"/>
              </w:rPr>
              <w:t xml:space="preserve"> AMMISSIONE:</w:t>
            </w:r>
            <w:r>
              <w:rPr>
                <w:b/>
              </w:rPr>
              <w:t xml:space="preserve"> COMPETENZE ACCERTABILI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UTILIZZO DELLA GPU</w:t>
            </w:r>
          </w:p>
          <w:p w:rsidR="00277051" w:rsidRDefault="00277051" w:rsidP="00DC259E">
            <w:pPr>
              <w:snapToGrid w:val="0"/>
              <w:rPr>
                <w:b/>
              </w:rPr>
            </w:pPr>
            <w:r w:rsidRPr="00D63DCE">
              <w:rPr>
                <w:b/>
                <w:u w:val="single"/>
              </w:rPr>
              <w:t xml:space="preserve">REQUISITI </w:t>
            </w:r>
            <w:proofErr w:type="spellStart"/>
            <w:r w:rsidRPr="00D63DCE">
              <w:rPr>
                <w:b/>
                <w:u w:val="single"/>
              </w:rPr>
              <w:t>DI</w:t>
            </w:r>
            <w:proofErr w:type="spellEnd"/>
            <w:r w:rsidRPr="00D63DCE">
              <w:rPr>
                <w:b/>
                <w:u w:val="single"/>
              </w:rPr>
              <w:t xml:space="preserve"> AMMISSIONE:</w:t>
            </w:r>
            <w:r>
              <w:rPr>
                <w:b/>
              </w:rPr>
              <w:t xml:space="preserve"> ESSERE DOCENTE INTERNO PER TUTTO IL PERIODO DEL MODULO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277051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scuola</w:t>
            </w:r>
          </w:p>
        </w:tc>
      </w:tr>
      <w:tr w:rsidR="00277051" w:rsidTr="00DC259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  <w:rPr>
                <w:b/>
              </w:rPr>
            </w:pPr>
          </w:p>
          <w:p w:rsidR="00277051" w:rsidRPr="00166AF8" w:rsidRDefault="00277051" w:rsidP="00DC259E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277051" w:rsidRDefault="00277051" w:rsidP="00DC259E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277051" w:rsidRDefault="00277051" w:rsidP="00DC259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jc w:val="center"/>
              <w:rPr>
                <w:b/>
              </w:rPr>
            </w:pPr>
          </w:p>
        </w:tc>
      </w:tr>
      <w:tr w:rsidR="00277051" w:rsidTr="00DC259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r w:rsidRPr="00B2753D">
              <w:rPr>
                <w:b/>
              </w:rPr>
              <w:t xml:space="preserve">A1. LAUREA </w:t>
            </w:r>
          </w:p>
          <w:p w:rsidR="00277051" w:rsidRPr="00B2753D" w:rsidRDefault="00277051" w:rsidP="00DC259E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  <w:tr w:rsidR="00277051" w:rsidTr="00DC259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  <w:tr w:rsidR="00277051" w:rsidTr="00DC259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r>
              <w:rPr>
                <w:b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  <w:tr w:rsidR="00277051" w:rsidTr="00DC259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8935BD" w:rsidRDefault="00277051" w:rsidP="00DC259E">
            <w:pPr>
              <w:rPr>
                <w:b/>
              </w:rPr>
            </w:pPr>
            <w:r w:rsidRPr="008935BD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  <w:tr w:rsidR="00277051" w:rsidTr="00DC2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  <w:tr w:rsidR="00277051" w:rsidTr="00DC2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  <w:tr w:rsidR="00277051" w:rsidTr="00DC259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rPr>
                <w:b/>
              </w:rPr>
            </w:pPr>
          </w:p>
          <w:p w:rsidR="00277051" w:rsidRPr="00B2753D" w:rsidRDefault="00277051" w:rsidP="00DC259E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277051" w:rsidRPr="00B2753D" w:rsidRDefault="00277051" w:rsidP="00DC259E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  <w:tr w:rsidR="00277051" w:rsidTr="00DC2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rPr>
                <w:b/>
              </w:rPr>
            </w:pPr>
            <w:r w:rsidRPr="00B2753D">
              <w:rPr>
                <w:b/>
              </w:rPr>
              <w:t xml:space="preserve">B1. COMPETENZE </w:t>
            </w:r>
            <w:proofErr w:type="spellStart"/>
            <w:r w:rsidRPr="00B2753D">
              <w:rPr>
                <w:b/>
              </w:rPr>
              <w:t>I.C.T.</w:t>
            </w:r>
            <w:proofErr w:type="spellEnd"/>
            <w:r w:rsidRPr="00B2753D">
              <w:rPr>
                <w:b/>
              </w:rPr>
              <w:t xml:space="preserve">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F41391" w:rsidRDefault="00277051" w:rsidP="00DC259E">
            <w:r w:rsidRPr="00F41391"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r w:rsidRPr="00B2753D">
              <w:rPr>
                <w:b/>
              </w:rPr>
              <w:t xml:space="preserve">5 punti </w:t>
            </w:r>
            <w:r>
              <w:rPr>
                <w:b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  <w:tr w:rsidR="00277051" w:rsidTr="00DC2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Pr="00B2753D" w:rsidRDefault="00277051" w:rsidP="00DC259E">
            <w:pPr>
              <w:rPr>
                <w:b/>
              </w:rPr>
            </w:pPr>
            <w:r>
              <w:rPr>
                <w:b/>
              </w:rPr>
              <w:t>B2</w:t>
            </w:r>
            <w:r w:rsidRPr="00B2753D">
              <w:rPr>
                <w:b/>
              </w:rPr>
              <w:t>. COMPETENZE LINGUISTICHE CERTIFICATE LIVELLO B2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Pr="00B2753D" w:rsidRDefault="00277051" w:rsidP="00DC259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Default="00277051" w:rsidP="00DC259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77051" w:rsidRPr="00B2753D" w:rsidRDefault="00277051" w:rsidP="00DC259E">
            <w:pPr>
              <w:rPr>
                <w:b/>
              </w:rPr>
            </w:pPr>
            <w:r>
              <w:rPr>
                <w:b/>
              </w:rPr>
              <w:t>5</w:t>
            </w:r>
            <w:r w:rsidRPr="00B2753D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Pr="00B2753D" w:rsidRDefault="00277051" w:rsidP="00DC259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Pr="00BF2C99" w:rsidRDefault="00277051" w:rsidP="00DC259E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51" w:rsidRDefault="00277051" w:rsidP="00DC259E"/>
        </w:tc>
      </w:tr>
      <w:tr w:rsidR="00277051" w:rsidTr="00DC2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Pr="00B2753D" w:rsidRDefault="00277051" w:rsidP="00DC259E">
            <w:pPr>
              <w:rPr>
                <w:b/>
              </w:rPr>
            </w:pPr>
            <w:r>
              <w:rPr>
                <w:b/>
              </w:rPr>
              <w:t>B3</w:t>
            </w:r>
            <w:r w:rsidRPr="008C756B">
              <w:rPr>
                <w:b/>
              </w:rPr>
              <w:t>. COMPETENZE LINGUISTICHE CERTIFICATE</w:t>
            </w:r>
            <w:r>
              <w:rPr>
                <w:b/>
              </w:rPr>
              <w:t xml:space="preserve"> LIVELLO B1 </w:t>
            </w:r>
            <w:r w:rsidRPr="001246DB"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Pr="00B2753D" w:rsidRDefault="00277051" w:rsidP="00DC259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Default="00277051" w:rsidP="00DC259E">
            <w:pPr>
              <w:rPr>
                <w:b/>
              </w:rPr>
            </w:pPr>
          </w:p>
          <w:p w:rsidR="00277051" w:rsidRDefault="00277051" w:rsidP="00DC259E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Pr="00B2753D" w:rsidRDefault="00277051" w:rsidP="00DC259E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Pr="00BF2C99" w:rsidRDefault="00277051" w:rsidP="00DC259E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51" w:rsidRDefault="00277051" w:rsidP="00DC259E"/>
        </w:tc>
      </w:tr>
      <w:tr w:rsidR="00277051" w:rsidTr="00DC259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rPr>
                <w:b/>
              </w:rPr>
            </w:pPr>
          </w:p>
          <w:p w:rsidR="00277051" w:rsidRPr="00B2753D" w:rsidRDefault="00277051" w:rsidP="00DC259E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277051" w:rsidRPr="00B2753D" w:rsidRDefault="00277051" w:rsidP="00DC259E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277051" w:rsidRPr="00B2753D" w:rsidRDefault="00277051" w:rsidP="00DC259E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  <w:tr w:rsidR="00277051" w:rsidTr="00DC2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 xml:space="preserve">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r>
              <w:t xml:space="preserve">Max </w:t>
            </w:r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rPr>
                <w:b/>
              </w:rPr>
            </w:pPr>
            <w:r>
              <w:rPr>
                <w:b/>
              </w:rPr>
              <w:t xml:space="preserve"> 4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  <w:tr w:rsidR="00277051" w:rsidTr="00DC2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Pr="00B2753D" w:rsidRDefault="00277051" w:rsidP="00DC259E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 xml:space="preserve">ENZE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FACILITATORE/VALUTATORE</w:t>
            </w:r>
            <w:r w:rsidRPr="00B2753D">
              <w:rPr>
                <w:b/>
              </w:rPr>
              <w:t xml:space="preserve">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Default="00277051" w:rsidP="00DC259E"/>
          <w:p w:rsidR="00277051" w:rsidRDefault="00277051" w:rsidP="00DC259E"/>
          <w:p w:rsidR="00277051" w:rsidRPr="00B2753D" w:rsidRDefault="00277051" w:rsidP="00DC259E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Default="00277051" w:rsidP="00DC259E">
            <w:pPr>
              <w:rPr>
                <w:b/>
              </w:rPr>
            </w:pPr>
          </w:p>
          <w:p w:rsidR="00277051" w:rsidRPr="00B2753D" w:rsidRDefault="00277051" w:rsidP="00DC259E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  <w:tr w:rsidR="00277051" w:rsidTr="00DC2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Pr="00B2753D" w:rsidRDefault="00277051" w:rsidP="00DC259E">
            <w:pPr>
              <w:rPr>
                <w:b/>
              </w:rPr>
            </w:pPr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ESPERIENZE </w:t>
            </w:r>
            <w:proofErr w:type="spellStart"/>
            <w:r w:rsidRPr="00B2753D">
              <w:rPr>
                <w:b/>
              </w:rPr>
              <w:t>DI</w:t>
            </w:r>
            <w:proofErr w:type="spellEnd"/>
            <w:r w:rsidRPr="00B2753D">
              <w:rPr>
                <w:b/>
              </w:rPr>
              <w:t xml:space="preserve"> TUTOR COORDINATORE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Default="00277051" w:rsidP="00DC259E"/>
          <w:p w:rsidR="00277051" w:rsidRPr="00B2753D" w:rsidRDefault="00277051" w:rsidP="00DC259E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51" w:rsidRPr="00B2753D" w:rsidRDefault="00277051" w:rsidP="00DC259E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  <w:tr w:rsidR="00277051" w:rsidTr="00DC259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r>
              <w:rPr>
                <w:b/>
              </w:rPr>
              <w:t>C5</w:t>
            </w:r>
            <w:r w:rsidRPr="00B2753D">
              <w:rPr>
                <w:b/>
              </w:rPr>
              <w:t xml:space="preserve">. CONOSCENZE SPECIFICHE DELL' ARGOMENTO </w:t>
            </w:r>
            <w:proofErr w:type="spellStart"/>
            <w:r w:rsidRPr="00B2753D">
              <w:rPr>
                <w:b/>
              </w:rPr>
              <w:t>ARGOMENTO</w:t>
            </w:r>
            <w:proofErr w:type="spellEnd"/>
            <w:r>
              <w:rPr>
                <w:b/>
              </w:rPr>
              <w:t xml:space="preserve"> 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 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  <w:tr w:rsidR="00277051" w:rsidTr="00DC259E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r w:rsidRPr="00B2753D">
              <w:rPr>
                <w:b/>
              </w:rPr>
              <w:lastRenderedPageBreak/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Pr="00B2753D" w:rsidRDefault="00277051" w:rsidP="00DC259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051" w:rsidRDefault="00277051" w:rsidP="00DC259E">
            <w:pPr>
              <w:snapToGrid w:val="0"/>
            </w:pPr>
          </w:p>
        </w:tc>
      </w:tr>
    </w:tbl>
    <w:p w:rsidR="00277051" w:rsidRDefault="00277051" w:rsidP="00277051">
      <w:pPr>
        <w:tabs>
          <w:tab w:val="left" w:pos="5730"/>
        </w:tabs>
        <w:rPr>
          <w:rFonts w:asciiTheme="minorHAnsi" w:hAnsiTheme="minorHAnsi"/>
          <w:sz w:val="22"/>
          <w:szCs w:val="22"/>
        </w:rPr>
      </w:pPr>
    </w:p>
    <w:p w:rsidR="0077001A" w:rsidRDefault="0077001A"/>
    <w:sectPr w:rsidR="0077001A" w:rsidSect="00770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7051"/>
    <w:rsid w:val="00277051"/>
    <w:rsid w:val="0077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05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77051"/>
    <w:pPr>
      <w:widowControl/>
      <w:overflowPunct/>
      <w:autoSpaceDE/>
      <w:autoSpaceDN/>
      <w:adjustRightInd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2021-12-02T16:34:00Z</dcterms:created>
  <dcterms:modified xsi:type="dcterms:W3CDTF">2021-12-02T16:36:00Z</dcterms:modified>
</cp:coreProperties>
</file>